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C6206A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  <w:bookmarkStart w:id="0" w:name="_GoBack"/>
      <w:bookmarkEnd w:id="0"/>
      <w:r w:rsidRPr="00C6206A">
        <w:rPr>
          <w:rFonts w:ascii="PT Astra Serif" w:hAnsi="PT Astra Serif"/>
        </w:rPr>
        <w:t xml:space="preserve">Приложение № </w:t>
      </w:r>
      <w:r w:rsidR="00AB4300" w:rsidRPr="00C6206A">
        <w:rPr>
          <w:rFonts w:ascii="PT Astra Serif" w:hAnsi="PT Astra Serif"/>
        </w:rPr>
        <w:t>4</w:t>
      </w:r>
      <w:r w:rsidRPr="00C6206A">
        <w:rPr>
          <w:rFonts w:ascii="PT Astra Serif" w:hAnsi="PT Astra Serif"/>
        </w:rPr>
        <w:t xml:space="preserve"> </w:t>
      </w:r>
    </w:p>
    <w:p w:rsidR="009A443C" w:rsidRPr="00C6206A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>У</w:t>
      </w:r>
      <w:r w:rsidR="009A443C" w:rsidRPr="00C6206A">
        <w:rPr>
          <w:rFonts w:ascii="PT Astra Serif" w:hAnsi="PT Astra Serif"/>
        </w:rPr>
        <w:t>ТВЕРЖДЕН</w:t>
      </w:r>
      <w:r w:rsidRPr="00C6206A">
        <w:rPr>
          <w:rFonts w:ascii="PT Astra Serif" w:hAnsi="PT Astra Serif"/>
        </w:rPr>
        <w:t xml:space="preserve"> </w:t>
      </w:r>
    </w:p>
    <w:p w:rsidR="00A81038" w:rsidRPr="00C6206A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приказом министерства финансов </w:t>
      </w:r>
      <w:r w:rsidR="009A443C" w:rsidRPr="00C6206A">
        <w:rPr>
          <w:rFonts w:ascii="PT Astra Serif" w:hAnsi="PT Astra Serif"/>
        </w:rPr>
        <w:t xml:space="preserve">Саратовской </w:t>
      </w:r>
      <w:r w:rsidRPr="00C6206A">
        <w:rPr>
          <w:rFonts w:ascii="PT Astra Serif" w:hAnsi="PT Astra Serif"/>
        </w:rPr>
        <w:t xml:space="preserve">области </w:t>
      </w:r>
    </w:p>
    <w:p w:rsidR="00C6206A" w:rsidRPr="00C6206A" w:rsidRDefault="00C6206A" w:rsidP="00C6206A">
      <w:pPr>
        <w:pStyle w:val="ConsPlusNormal"/>
        <w:ind w:left="4820"/>
        <w:outlineLvl w:val="0"/>
        <w:rPr>
          <w:rFonts w:ascii="PT Astra Serif" w:hAnsi="PT Astra Serif"/>
        </w:rPr>
      </w:pPr>
      <w:r w:rsidRPr="00C6206A">
        <w:rPr>
          <w:rFonts w:ascii="PT Astra Serif" w:hAnsi="PT Astra Serif"/>
        </w:rPr>
        <w:t xml:space="preserve">от </w:t>
      </w:r>
      <w:r>
        <w:rPr>
          <w:rFonts w:ascii="PT Astra Serif" w:hAnsi="PT Astra Serif"/>
        </w:rPr>
        <w:t xml:space="preserve">12.08.2026 </w:t>
      </w:r>
      <w:r w:rsidRPr="00C6206A">
        <w:rPr>
          <w:rFonts w:ascii="PT Astra Serif" w:hAnsi="PT Astra Serif"/>
        </w:rPr>
        <w:t xml:space="preserve">№ </w:t>
      </w:r>
      <w:r>
        <w:rPr>
          <w:rFonts w:ascii="PT Astra Serif" w:hAnsi="PT Astra Serif"/>
        </w:rPr>
        <w:t>277</w:t>
      </w:r>
    </w:p>
    <w:p w:rsidR="009C0FB5" w:rsidRPr="00C6206A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C6206A" w:rsidRDefault="009C0FB5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A38B1" w:rsidRPr="00C6206A" w:rsidRDefault="00CA38B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9C0FB5" w:rsidRPr="00C6206A" w:rsidRDefault="009C0FB5" w:rsidP="00D870DC">
      <w:pPr>
        <w:widowControl w:val="0"/>
        <w:autoSpaceDE w:val="0"/>
        <w:autoSpaceDN w:val="0"/>
        <w:adjustRightInd w:val="0"/>
        <w:spacing w:line="248" w:lineRule="auto"/>
        <w:jc w:val="center"/>
        <w:rPr>
          <w:rFonts w:ascii="PT Astra Serif" w:hAnsi="PT Astra Serif"/>
          <w:spacing w:val="57"/>
        </w:rPr>
      </w:pPr>
      <w:r w:rsidRPr="00C6206A">
        <w:rPr>
          <w:rFonts w:ascii="PT Astra Serif" w:hAnsi="PT Astra Serif"/>
          <w:b/>
          <w:bCs/>
          <w:spacing w:val="19"/>
          <w:w w:val="103"/>
        </w:rPr>
        <w:t>СОС</w:t>
      </w:r>
      <w:r w:rsidRPr="00C6206A">
        <w:rPr>
          <w:rFonts w:ascii="PT Astra Serif" w:hAnsi="PT Astra Serif"/>
          <w:b/>
          <w:bCs/>
          <w:spacing w:val="21"/>
          <w:w w:val="103"/>
        </w:rPr>
        <w:t>Т</w:t>
      </w:r>
      <w:r w:rsidRPr="00C6206A">
        <w:rPr>
          <w:rFonts w:ascii="PT Astra Serif" w:hAnsi="PT Astra Serif"/>
          <w:b/>
          <w:bCs/>
          <w:spacing w:val="24"/>
          <w:w w:val="103"/>
        </w:rPr>
        <w:t>А</w:t>
      </w:r>
      <w:r w:rsidRPr="00C6206A">
        <w:rPr>
          <w:rFonts w:ascii="PT Astra Serif" w:hAnsi="PT Astra Serif"/>
          <w:b/>
          <w:bCs/>
          <w:w w:val="103"/>
        </w:rPr>
        <w:t>В</w:t>
      </w:r>
      <w:r w:rsidRPr="00C6206A">
        <w:rPr>
          <w:rFonts w:ascii="PT Astra Serif" w:hAnsi="PT Astra Serif"/>
          <w:spacing w:val="57"/>
        </w:rPr>
        <w:t xml:space="preserve"> </w:t>
      </w:r>
    </w:p>
    <w:p w:rsidR="00CD5817" w:rsidRPr="00C6206A" w:rsidRDefault="00CD5817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spacing w:val="4"/>
        </w:rPr>
      </w:pPr>
      <w:r w:rsidRPr="00C6206A">
        <w:rPr>
          <w:rFonts w:ascii="PT Astra Serif" w:hAnsi="PT Astra Serif"/>
          <w:b/>
          <w:bCs/>
          <w:w w:val="103"/>
        </w:rPr>
        <w:t>к</w:t>
      </w:r>
      <w:r w:rsidR="009C0FB5" w:rsidRPr="00C6206A">
        <w:rPr>
          <w:rFonts w:ascii="PT Astra Serif" w:hAnsi="PT Astra Serif"/>
          <w:b/>
          <w:bCs/>
          <w:w w:val="103"/>
        </w:rPr>
        <w:t>о</w:t>
      </w:r>
      <w:r w:rsidR="009C0FB5" w:rsidRPr="00C6206A">
        <w:rPr>
          <w:rFonts w:ascii="PT Astra Serif" w:hAnsi="PT Astra Serif"/>
          <w:b/>
          <w:bCs/>
          <w:spacing w:val="2"/>
          <w:w w:val="103"/>
        </w:rPr>
        <w:t>н</w:t>
      </w:r>
      <w:r w:rsidR="009C0FB5" w:rsidRPr="00C6206A">
        <w:rPr>
          <w:rFonts w:ascii="PT Astra Serif" w:hAnsi="PT Astra Serif"/>
          <w:b/>
          <w:bCs/>
          <w:w w:val="103"/>
        </w:rPr>
        <w:t>ку</w:t>
      </w:r>
      <w:r w:rsidR="009C0FB5" w:rsidRPr="00C6206A">
        <w:rPr>
          <w:rFonts w:ascii="PT Astra Serif" w:hAnsi="PT Astra Serif"/>
          <w:b/>
          <w:bCs/>
          <w:spacing w:val="-1"/>
          <w:w w:val="103"/>
        </w:rPr>
        <w:t>р</w:t>
      </w:r>
      <w:r w:rsidR="009C0FB5" w:rsidRPr="00C6206A">
        <w:rPr>
          <w:rFonts w:ascii="PT Astra Serif" w:hAnsi="PT Astra Serif"/>
          <w:b/>
          <w:bCs/>
          <w:spacing w:val="4"/>
          <w:w w:val="103"/>
        </w:rPr>
        <w:t>с</w:t>
      </w:r>
      <w:r w:rsidR="009C0FB5" w:rsidRPr="00C6206A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C6206A">
        <w:rPr>
          <w:rFonts w:ascii="PT Astra Serif" w:hAnsi="PT Astra Serif"/>
          <w:b/>
          <w:bCs/>
          <w:w w:val="103"/>
        </w:rPr>
        <w:t>ой</w:t>
      </w:r>
      <w:r w:rsidR="009C0FB5" w:rsidRPr="00C6206A">
        <w:rPr>
          <w:rFonts w:ascii="PT Astra Serif" w:hAnsi="PT Astra Serif"/>
          <w:spacing w:val="3"/>
        </w:rPr>
        <w:t xml:space="preserve"> </w:t>
      </w:r>
      <w:r w:rsidR="009C0FB5" w:rsidRPr="00C6206A">
        <w:rPr>
          <w:rFonts w:ascii="PT Astra Serif" w:hAnsi="PT Astra Serif"/>
          <w:b/>
          <w:bCs/>
          <w:spacing w:val="3"/>
          <w:w w:val="103"/>
        </w:rPr>
        <w:t>к</w:t>
      </w:r>
      <w:r w:rsidR="009C0FB5" w:rsidRPr="00C6206A">
        <w:rPr>
          <w:rFonts w:ascii="PT Astra Serif" w:hAnsi="PT Astra Serif"/>
          <w:b/>
          <w:bCs/>
          <w:spacing w:val="-4"/>
          <w:w w:val="103"/>
        </w:rPr>
        <w:t>о</w:t>
      </w:r>
      <w:r w:rsidR="009C0FB5" w:rsidRPr="00C6206A">
        <w:rPr>
          <w:rFonts w:ascii="PT Astra Serif" w:hAnsi="PT Astra Serif"/>
          <w:b/>
          <w:bCs/>
          <w:spacing w:val="1"/>
          <w:w w:val="103"/>
        </w:rPr>
        <w:t>м</w:t>
      </w:r>
      <w:r w:rsidR="009C0FB5" w:rsidRPr="00C6206A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C6206A">
        <w:rPr>
          <w:rFonts w:ascii="PT Astra Serif" w:hAnsi="PT Astra Serif"/>
          <w:b/>
          <w:bCs/>
          <w:w w:val="103"/>
        </w:rPr>
        <w:t>с</w:t>
      </w:r>
      <w:r w:rsidR="009C0FB5" w:rsidRPr="00C6206A">
        <w:rPr>
          <w:rFonts w:ascii="PT Astra Serif" w:hAnsi="PT Astra Serif"/>
          <w:b/>
          <w:bCs/>
          <w:spacing w:val="6"/>
          <w:w w:val="103"/>
        </w:rPr>
        <w:t>с</w:t>
      </w:r>
      <w:r w:rsidR="009C0FB5" w:rsidRPr="00C6206A">
        <w:rPr>
          <w:rFonts w:ascii="PT Astra Serif" w:hAnsi="PT Astra Serif"/>
          <w:b/>
          <w:bCs/>
          <w:w w:val="103"/>
        </w:rPr>
        <w:t>ии</w:t>
      </w:r>
      <w:r w:rsidRPr="00C6206A">
        <w:rPr>
          <w:rFonts w:ascii="PT Astra Serif" w:hAnsi="PT Astra Serif"/>
          <w:b/>
          <w:bCs/>
          <w:w w:val="103"/>
        </w:rPr>
        <w:t xml:space="preserve"> </w:t>
      </w:r>
      <w:r w:rsidR="009C0FB5" w:rsidRPr="00C6206A">
        <w:rPr>
          <w:rFonts w:ascii="PT Astra Serif" w:hAnsi="PT Astra Serif"/>
          <w:b/>
          <w:bCs/>
          <w:spacing w:val="2"/>
          <w:w w:val="103"/>
        </w:rPr>
        <w:t>п</w:t>
      </w:r>
      <w:r w:rsidR="009C0FB5" w:rsidRPr="00C6206A">
        <w:rPr>
          <w:rFonts w:ascii="PT Astra Serif" w:hAnsi="PT Astra Serif"/>
          <w:b/>
          <w:bCs/>
          <w:w w:val="103"/>
        </w:rPr>
        <w:t>о</w:t>
      </w:r>
      <w:r w:rsidR="009C0FB5" w:rsidRPr="00C6206A">
        <w:rPr>
          <w:rFonts w:ascii="PT Astra Serif" w:hAnsi="PT Astra Serif"/>
        </w:rPr>
        <w:t xml:space="preserve"> </w:t>
      </w:r>
      <w:r w:rsidR="009C0FB5" w:rsidRPr="00C6206A">
        <w:rPr>
          <w:rFonts w:ascii="PT Astra Serif" w:hAnsi="PT Astra Serif"/>
          <w:b/>
          <w:bCs/>
          <w:spacing w:val="-1"/>
          <w:w w:val="103"/>
        </w:rPr>
        <w:t>п</w:t>
      </w:r>
      <w:r w:rsidR="009C0FB5" w:rsidRPr="00C6206A">
        <w:rPr>
          <w:rFonts w:ascii="PT Astra Serif" w:hAnsi="PT Astra Serif"/>
          <w:b/>
          <w:bCs/>
          <w:spacing w:val="3"/>
          <w:w w:val="103"/>
        </w:rPr>
        <w:t>р</w:t>
      </w:r>
      <w:r w:rsidR="009C0FB5" w:rsidRPr="00C6206A">
        <w:rPr>
          <w:rFonts w:ascii="PT Astra Serif" w:hAnsi="PT Astra Serif"/>
          <w:b/>
          <w:bCs/>
          <w:w w:val="103"/>
        </w:rPr>
        <w:t>о</w:t>
      </w:r>
      <w:r w:rsidR="009C0FB5" w:rsidRPr="00C6206A">
        <w:rPr>
          <w:rFonts w:ascii="PT Astra Serif" w:hAnsi="PT Astra Serif"/>
          <w:b/>
          <w:bCs/>
          <w:spacing w:val="-1"/>
          <w:w w:val="103"/>
        </w:rPr>
        <w:t>в</w:t>
      </w:r>
      <w:r w:rsidR="009C0FB5" w:rsidRPr="00C6206A">
        <w:rPr>
          <w:rFonts w:ascii="PT Astra Serif" w:hAnsi="PT Astra Serif"/>
          <w:b/>
          <w:bCs/>
          <w:spacing w:val="1"/>
          <w:w w:val="103"/>
        </w:rPr>
        <w:t>е</w:t>
      </w:r>
      <w:r w:rsidR="009C0FB5" w:rsidRPr="00C6206A">
        <w:rPr>
          <w:rFonts w:ascii="PT Astra Serif" w:hAnsi="PT Astra Serif"/>
          <w:b/>
          <w:bCs/>
          <w:spacing w:val="-1"/>
          <w:w w:val="103"/>
        </w:rPr>
        <w:t>д</w:t>
      </w:r>
      <w:r w:rsidR="009C0FB5" w:rsidRPr="00C6206A">
        <w:rPr>
          <w:rFonts w:ascii="PT Astra Serif" w:hAnsi="PT Astra Serif"/>
          <w:b/>
          <w:bCs/>
          <w:spacing w:val="5"/>
          <w:w w:val="103"/>
        </w:rPr>
        <w:t>е</w:t>
      </w:r>
      <w:r w:rsidR="009C0FB5" w:rsidRPr="00C6206A">
        <w:rPr>
          <w:rFonts w:ascii="PT Astra Serif" w:hAnsi="PT Astra Serif"/>
          <w:b/>
          <w:bCs/>
          <w:spacing w:val="3"/>
          <w:w w:val="103"/>
        </w:rPr>
        <w:t>н</w:t>
      </w:r>
      <w:r w:rsidR="009C0FB5" w:rsidRPr="00C6206A">
        <w:rPr>
          <w:rFonts w:ascii="PT Astra Serif" w:hAnsi="PT Astra Serif"/>
          <w:b/>
          <w:bCs/>
          <w:spacing w:val="-1"/>
          <w:w w:val="103"/>
        </w:rPr>
        <w:t>и</w:t>
      </w:r>
      <w:r w:rsidR="009C0FB5" w:rsidRPr="00C6206A">
        <w:rPr>
          <w:rFonts w:ascii="PT Astra Serif" w:hAnsi="PT Astra Serif"/>
          <w:b/>
          <w:bCs/>
          <w:w w:val="103"/>
        </w:rPr>
        <w:t>ю</w:t>
      </w:r>
      <w:r w:rsidR="009C0FB5" w:rsidRPr="00C6206A">
        <w:rPr>
          <w:rFonts w:ascii="PT Astra Serif" w:hAnsi="PT Astra Serif"/>
          <w:spacing w:val="2"/>
        </w:rPr>
        <w:t xml:space="preserve"> </w:t>
      </w:r>
      <w:r w:rsidR="009C0FB5" w:rsidRPr="00C6206A">
        <w:rPr>
          <w:rFonts w:ascii="PT Astra Serif" w:hAnsi="PT Astra Serif"/>
          <w:b/>
          <w:bCs/>
          <w:spacing w:val="4"/>
          <w:w w:val="103"/>
        </w:rPr>
        <w:t>регионального конкурса</w:t>
      </w:r>
      <w:r w:rsidR="009C0FB5" w:rsidRPr="00C6206A">
        <w:rPr>
          <w:rFonts w:ascii="PT Astra Serif" w:hAnsi="PT Astra Serif"/>
          <w:spacing w:val="4"/>
        </w:rPr>
        <w:t xml:space="preserve"> </w:t>
      </w:r>
    </w:p>
    <w:p w:rsidR="009C0FB5" w:rsidRPr="00C6206A" w:rsidRDefault="009C0FB5" w:rsidP="00CD5817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C6206A">
        <w:rPr>
          <w:rFonts w:ascii="PT Astra Serif" w:hAnsi="PT Astra Serif"/>
          <w:b/>
          <w:bCs/>
          <w:w w:val="103"/>
        </w:rPr>
        <w:t>«</w:t>
      </w:r>
      <w:r w:rsidRPr="00C6206A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C6206A">
        <w:rPr>
          <w:rFonts w:ascii="PT Astra Serif" w:hAnsi="PT Astra Serif"/>
          <w:b/>
          <w:bCs/>
          <w:w w:val="103"/>
        </w:rPr>
        <w:t>»</w:t>
      </w:r>
    </w:p>
    <w:p w:rsidR="009C0FB5" w:rsidRPr="00C6206A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</w:rPr>
      </w:pPr>
    </w:p>
    <w:p w:rsidR="009C0FB5" w:rsidRPr="00C6206A" w:rsidRDefault="009C0FB5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b/>
          <w:bCs/>
          <w:w w:val="103"/>
          <w:sz w:val="2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3652"/>
        <w:gridCol w:w="6095"/>
      </w:tblGrid>
      <w:tr w:rsidR="00C6206A" w:rsidRPr="00C6206A" w:rsidTr="00211137">
        <w:trPr>
          <w:trHeight w:val="611"/>
        </w:trPr>
        <w:tc>
          <w:tcPr>
            <w:tcW w:w="9747" w:type="dxa"/>
            <w:gridSpan w:val="2"/>
          </w:tcPr>
          <w:p w:rsidR="00CD5817" w:rsidRPr="00C6206A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  <w:b/>
              </w:rPr>
              <w:t>Председатель Конкурсной комиссии:</w:t>
            </w:r>
          </w:p>
        </w:tc>
      </w:tr>
      <w:tr w:rsidR="00C6206A" w:rsidRPr="00C6206A" w:rsidTr="00211137">
        <w:trPr>
          <w:trHeight w:val="973"/>
        </w:trPr>
        <w:tc>
          <w:tcPr>
            <w:tcW w:w="3652" w:type="dxa"/>
          </w:tcPr>
          <w:p w:rsidR="009C0FB5" w:rsidRPr="00C6206A" w:rsidRDefault="00410000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Петькин Е.А</w:t>
            </w:r>
            <w:r w:rsidR="009C0FB5" w:rsidRPr="00C6206A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9C0FB5" w:rsidRPr="00C6206A" w:rsidRDefault="009C0FB5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9C0FB5" w:rsidRPr="00C6206A" w:rsidRDefault="009C0FB5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</w:rPr>
              <w:t>- заместитель минист</w:t>
            </w:r>
            <w:r w:rsidR="00CD5817" w:rsidRPr="00C6206A">
              <w:rPr>
                <w:rFonts w:ascii="PT Astra Serif" w:hAnsi="PT Astra Serif"/>
              </w:rPr>
              <w:t>ра финансов Саратовской области.</w:t>
            </w:r>
          </w:p>
          <w:p w:rsidR="00CA38B1" w:rsidRPr="00C6206A" w:rsidRDefault="00CA38B1" w:rsidP="00D870DC">
            <w:pPr>
              <w:tabs>
                <w:tab w:val="left" w:pos="6096"/>
              </w:tabs>
              <w:ind w:firstLine="282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6206A" w:rsidRPr="00C6206A" w:rsidTr="00211137">
        <w:trPr>
          <w:trHeight w:val="447"/>
        </w:trPr>
        <w:tc>
          <w:tcPr>
            <w:tcW w:w="9747" w:type="dxa"/>
            <w:gridSpan w:val="2"/>
          </w:tcPr>
          <w:p w:rsidR="00CD5817" w:rsidRPr="00C6206A" w:rsidRDefault="00CD5817" w:rsidP="00CD5817">
            <w:pPr>
              <w:tabs>
                <w:tab w:val="left" w:pos="6096"/>
              </w:tabs>
              <w:rPr>
                <w:rFonts w:ascii="PT Astra Serif" w:hAnsi="PT Astra Serif"/>
              </w:rPr>
            </w:pPr>
            <w:r w:rsidRPr="00C6206A">
              <w:rPr>
                <w:rFonts w:ascii="PT Astra Serif" w:hAnsi="PT Astra Serif"/>
                <w:b/>
              </w:rPr>
              <w:t>Секретарь Конкурсной комиссии:</w:t>
            </w:r>
          </w:p>
        </w:tc>
      </w:tr>
      <w:tr w:rsidR="00C6206A" w:rsidRPr="00C6206A" w:rsidTr="00211137">
        <w:trPr>
          <w:trHeight w:val="973"/>
        </w:trPr>
        <w:tc>
          <w:tcPr>
            <w:tcW w:w="3652" w:type="dxa"/>
          </w:tcPr>
          <w:p w:rsidR="00CD5817" w:rsidRPr="00C6206A" w:rsidRDefault="00CD5817" w:rsidP="00BB2FB4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Хохлова А.Ю.</w:t>
            </w:r>
          </w:p>
        </w:tc>
        <w:tc>
          <w:tcPr>
            <w:tcW w:w="6095" w:type="dxa"/>
          </w:tcPr>
          <w:p w:rsidR="00CD5817" w:rsidRPr="00C6206A" w:rsidRDefault="00CD5817" w:rsidP="00CD5817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 xml:space="preserve">- </w:t>
            </w:r>
            <w:r w:rsidR="00007659" w:rsidRPr="00C6206A">
              <w:rPr>
                <w:rFonts w:ascii="PT Astra Serif" w:hAnsi="PT Astra Serif"/>
                <w:sz w:val="28"/>
                <w:szCs w:val="28"/>
              </w:rPr>
              <w:t xml:space="preserve">первый заместитель начальника аналитического управления, </w:t>
            </w:r>
            <w:r w:rsidRPr="00C6206A">
              <w:rPr>
                <w:rFonts w:ascii="PT Astra Serif" w:hAnsi="PT Astra Serif"/>
                <w:sz w:val="28"/>
                <w:szCs w:val="28"/>
              </w:rPr>
              <w:t>начальник экспертно-аналитического отдела министерства финансов Саратовской области.</w:t>
            </w:r>
          </w:p>
          <w:p w:rsidR="00CD5817" w:rsidRPr="00C6206A" w:rsidRDefault="00CD5817" w:rsidP="00CD5817">
            <w:pPr>
              <w:pStyle w:val="23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C6206A" w:rsidRPr="00C6206A" w:rsidTr="00211137">
        <w:trPr>
          <w:trHeight w:val="534"/>
        </w:trPr>
        <w:tc>
          <w:tcPr>
            <w:tcW w:w="9747" w:type="dxa"/>
            <w:gridSpan w:val="2"/>
          </w:tcPr>
          <w:p w:rsidR="00CD5817" w:rsidRPr="00C6206A" w:rsidRDefault="00CD5817" w:rsidP="002C18C1">
            <w:pPr>
              <w:pStyle w:val="23"/>
              <w:spacing w:before="240" w:after="240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b/>
                <w:sz w:val="28"/>
                <w:szCs w:val="28"/>
              </w:rPr>
              <w:t>Члены Конкурсной комиссии</w:t>
            </w:r>
            <w:r w:rsidRPr="00C6206A">
              <w:rPr>
                <w:rFonts w:ascii="PT Astra Serif" w:hAnsi="PT Astra Serif"/>
                <w:b/>
              </w:rPr>
              <w:t>:</w:t>
            </w:r>
          </w:p>
        </w:tc>
      </w:tr>
      <w:tr w:rsidR="00C6206A" w:rsidRPr="00C6206A" w:rsidTr="00211137">
        <w:trPr>
          <w:trHeight w:val="80"/>
        </w:trPr>
        <w:tc>
          <w:tcPr>
            <w:tcW w:w="3652" w:type="dxa"/>
          </w:tcPr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Акимова Т.В.</w:t>
            </w:r>
          </w:p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C6206A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- директор государственного автономного учреждения Саратовской области «Центр бюджетных исследований»,</w:t>
            </w:r>
            <w:r w:rsidRPr="00C6206A">
              <w:rPr>
                <w:rFonts w:ascii="PT Astra Serif" w:hAnsi="PT Astra Serif"/>
              </w:rPr>
              <w:t xml:space="preserve"> </w:t>
            </w:r>
            <w:r w:rsidRPr="00C6206A">
              <w:rPr>
                <w:rFonts w:ascii="PT Astra Serif" w:hAnsi="PT Astra Serif"/>
                <w:sz w:val="28"/>
                <w:szCs w:val="28"/>
              </w:rPr>
              <w:t>к.э.н., доцент;</w:t>
            </w:r>
          </w:p>
          <w:p w:rsidR="00CD5817" w:rsidRPr="00C6206A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6206A" w:rsidRPr="00C6206A" w:rsidTr="00211137">
        <w:trPr>
          <w:trHeight w:val="80"/>
        </w:trPr>
        <w:tc>
          <w:tcPr>
            <w:tcW w:w="3652" w:type="dxa"/>
          </w:tcPr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Воеводина Н.Ю.</w:t>
            </w:r>
          </w:p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C6206A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- начальник аналитического управления министерства финансов Саратовской области;</w:t>
            </w:r>
          </w:p>
          <w:p w:rsidR="00CD5817" w:rsidRPr="00C6206A" w:rsidRDefault="00CD5817" w:rsidP="00D870DC">
            <w:pPr>
              <w:pStyle w:val="23"/>
              <w:rPr>
                <w:rFonts w:ascii="PT Astra Serif" w:hAnsi="PT Astra Serif"/>
                <w:sz w:val="28"/>
              </w:rPr>
            </w:pPr>
          </w:p>
        </w:tc>
      </w:tr>
      <w:tr w:rsidR="00C6206A" w:rsidRPr="00C6206A" w:rsidTr="00211137">
        <w:trPr>
          <w:trHeight w:val="80"/>
        </w:trPr>
        <w:tc>
          <w:tcPr>
            <w:tcW w:w="3652" w:type="dxa"/>
          </w:tcPr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Евсеева О.В.</w:t>
            </w:r>
          </w:p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C6206A" w:rsidRDefault="00CD5817" w:rsidP="00D870DC">
            <w:pPr>
              <w:pStyle w:val="23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- руководитель аппарата комитета по бюджету, налогам и собственности Саратовской областной Думы (по согласованию);</w:t>
            </w:r>
          </w:p>
          <w:p w:rsidR="00CD5817" w:rsidRPr="00C6206A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6206A" w:rsidRPr="00C6206A" w:rsidTr="00211137">
        <w:trPr>
          <w:trHeight w:val="80"/>
        </w:trPr>
        <w:tc>
          <w:tcPr>
            <w:tcW w:w="3652" w:type="dxa"/>
          </w:tcPr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t>Ермакова Е.А.</w:t>
            </w:r>
          </w:p>
        </w:tc>
        <w:tc>
          <w:tcPr>
            <w:tcW w:w="6095" w:type="dxa"/>
          </w:tcPr>
          <w:p w:rsidR="00CD5817" w:rsidRPr="00C6206A" w:rsidRDefault="00CD5817" w:rsidP="00D870DC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>- профессор кафедры «</w:t>
            </w:r>
            <w:r w:rsidR="00007659" w:rsidRPr="00C6206A">
              <w:rPr>
                <w:rFonts w:ascii="PT Astra Serif" w:hAnsi="PT Astra Serif"/>
                <w:color w:val="auto"/>
                <w:sz w:val="28"/>
                <w:szCs w:val="28"/>
              </w:rPr>
              <w:t>Отраслевое управление и экономическая безопасность</w:t>
            </w:r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» Социально-экономического института ФГБОУ </w:t>
            </w:r>
            <w:proofErr w:type="gramStart"/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«Саратовский государственный технический университет имени Гагарина Ю.А.», д.э.н., профессор (по согласованию);</w:t>
            </w:r>
          </w:p>
          <w:p w:rsidR="00CD5817" w:rsidRPr="00C6206A" w:rsidRDefault="00CD5817" w:rsidP="00D870DC">
            <w:pPr>
              <w:pStyle w:val="23"/>
              <w:rPr>
                <w:rFonts w:ascii="PT Astra Serif" w:hAnsi="PT Astra Serif"/>
              </w:rPr>
            </w:pPr>
          </w:p>
          <w:p w:rsidR="003F03CF" w:rsidRPr="00C6206A" w:rsidRDefault="003F03CF" w:rsidP="00D870DC">
            <w:pPr>
              <w:pStyle w:val="23"/>
              <w:rPr>
                <w:rFonts w:ascii="PT Astra Serif" w:hAnsi="PT Astra Serif"/>
              </w:rPr>
            </w:pPr>
          </w:p>
          <w:p w:rsidR="003F03CF" w:rsidRPr="00C6206A" w:rsidRDefault="003F03CF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C6206A" w:rsidRPr="00C6206A" w:rsidTr="00211137">
        <w:trPr>
          <w:trHeight w:val="106"/>
        </w:trPr>
        <w:tc>
          <w:tcPr>
            <w:tcW w:w="3652" w:type="dxa"/>
          </w:tcPr>
          <w:p w:rsidR="00CD5817" w:rsidRPr="00C6206A" w:rsidRDefault="002F1CB1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  <w:r w:rsidRPr="00C6206A">
              <w:rPr>
                <w:rFonts w:ascii="PT Astra Serif" w:hAnsi="PT Astra Serif"/>
                <w:sz w:val="28"/>
                <w:szCs w:val="28"/>
              </w:rPr>
              <w:lastRenderedPageBreak/>
              <w:t>Муравлева</w:t>
            </w:r>
            <w:r w:rsidR="00CD5817" w:rsidRPr="00C6206A">
              <w:rPr>
                <w:rFonts w:ascii="PT Astra Serif" w:hAnsi="PT Astra Serif"/>
                <w:sz w:val="28"/>
                <w:szCs w:val="28"/>
              </w:rPr>
              <w:t xml:space="preserve"> Т.</w:t>
            </w:r>
            <w:r w:rsidRPr="00C6206A">
              <w:rPr>
                <w:rFonts w:ascii="PT Astra Serif" w:hAnsi="PT Astra Serif"/>
                <w:sz w:val="28"/>
                <w:szCs w:val="28"/>
              </w:rPr>
              <w:t>В</w:t>
            </w:r>
            <w:r w:rsidR="00CD5817" w:rsidRPr="00C6206A">
              <w:rPr>
                <w:rFonts w:ascii="PT Astra Serif" w:hAnsi="PT Astra Serif"/>
                <w:sz w:val="28"/>
                <w:szCs w:val="28"/>
              </w:rPr>
              <w:t>.</w:t>
            </w:r>
          </w:p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2F1CB1" w:rsidRPr="00C6206A" w:rsidRDefault="002F1CB1" w:rsidP="002F1CB1">
            <w:pPr>
              <w:pStyle w:val="Default"/>
              <w:jc w:val="both"/>
              <w:rPr>
                <w:rFonts w:ascii="PT Astra Serif" w:hAnsi="PT Astra Serif"/>
                <w:color w:val="auto"/>
                <w:sz w:val="28"/>
                <w:szCs w:val="28"/>
              </w:rPr>
            </w:pPr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- </w:t>
            </w:r>
            <w:r w:rsidR="00211137" w:rsidRPr="00C6206A">
              <w:rPr>
                <w:rFonts w:ascii="PT Astra Serif" w:hAnsi="PT Astra Serif"/>
                <w:color w:val="auto"/>
                <w:sz w:val="28"/>
                <w:szCs w:val="28"/>
              </w:rPr>
              <w:t>заведующая</w:t>
            </w:r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 кафедры </w:t>
            </w:r>
            <w:r w:rsidR="00211137"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экономики ФГБОУ </w:t>
            </w:r>
            <w:proofErr w:type="gramStart"/>
            <w:r w:rsidR="00211137" w:rsidRPr="00C6206A">
              <w:rPr>
                <w:rFonts w:ascii="PT Astra Serif" w:hAnsi="PT Astra Serif"/>
                <w:color w:val="auto"/>
                <w:sz w:val="28"/>
                <w:szCs w:val="28"/>
              </w:rPr>
              <w:t>ВО</w:t>
            </w:r>
            <w:proofErr w:type="gramEnd"/>
            <w:r w:rsidR="00211137"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 «Саратовская государственная юридическая академия»</w:t>
            </w:r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, </w:t>
            </w:r>
            <w:r w:rsidR="00211137" w:rsidRPr="00C6206A">
              <w:rPr>
                <w:rFonts w:ascii="PT Astra Serif" w:hAnsi="PT Astra Serif"/>
                <w:color w:val="auto"/>
                <w:sz w:val="28"/>
                <w:szCs w:val="28"/>
              </w:rPr>
              <w:t>д.э.н., профессор</w:t>
            </w:r>
            <w:r w:rsidRPr="00C6206A">
              <w:rPr>
                <w:rFonts w:ascii="PT Astra Serif" w:hAnsi="PT Astra Serif"/>
                <w:color w:val="auto"/>
                <w:sz w:val="28"/>
                <w:szCs w:val="28"/>
              </w:rPr>
              <w:t xml:space="preserve"> (по согласованию)</w:t>
            </w:r>
            <w:r w:rsidR="003A6650" w:rsidRPr="00C6206A">
              <w:rPr>
                <w:rFonts w:ascii="PT Astra Serif" w:hAnsi="PT Astra Serif"/>
                <w:color w:val="auto"/>
                <w:sz w:val="28"/>
                <w:szCs w:val="28"/>
              </w:rPr>
              <w:t>.</w:t>
            </w:r>
          </w:p>
          <w:p w:rsidR="00CD5817" w:rsidRPr="00C6206A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  <w:tr w:rsidR="00007659" w:rsidRPr="00C6206A" w:rsidTr="00211137">
        <w:trPr>
          <w:trHeight w:val="80"/>
        </w:trPr>
        <w:tc>
          <w:tcPr>
            <w:tcW w:w="3652" w:type="dxa"/>
          </w:tcPr>
          <w:p w:rsidR="00CD5817" w:rsidRPr="00C6206A" w:rsidRDefault="00CD5817" w:rsidP="00D870DC">
            <w:pPr>
              <w:pStyle w:val="23"/>
              <w:jc w:val="left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095" w:type="dxa"/>
          </w:tcPr>
          <w:p w:rsidR="00CD5817" w:rsidRPr="00C6206A" w:rsidRDefault="00CD5817" w:rsidP="00D870DC">
            <w:pPr>
              <w:pStyle w:val="23"/>
              <w:rPr>
                <w:rFonts w:ascii="PT Astra Serif" w:hAnsi="PT Astra Serif"/>
              </w:rPr>
            </w:pPr>
          </w:p>
        </w:tc>
      </w:tr>
    </w:tbl>
    <w:p w:rsidR="009C0FB5" w:rsidRPr="00C6206A" w:rsidRDefault="009C0FB5" w:rsidP="00D870DC">
      <w:pPr>
        <w:rPr>
          <w:rFonts w:ascii="PT Astra Serif" w:hAnsi="PT Astra Serif"/>
          <w:bCs/>
        </w:rPr>
      </w:pPr>
    </w:p>
    <w:sectPr w:rsidR="009C0FB5" w:rsidRPr="00C6206A" w:rsidSect="00CC3FD1">
      <w:head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EAC" w:rsidRDefault="00147EAC" w:rsidP="00FC7BE5">
      <w:r>
        <w:separator/>
      </w:r>
    </w:p>
  </w:endnote>
  <w:endnote w:type="continuationSeparator" w:id="0">
    <w:p w:rsidR="00147EAC" w:rsidRDefault="00147EAC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EAC" w:rsidRDefault="00147EAC" w:rsidP="00FC7BE5">
      <w:r>
        <w:separator/>
      </w:r>
    </w:p>
  </w:footnote>
  <w:footnote w:type="continuationSeparator" w:id="0">
    <w:p w:rsidR="00147EAC" w:rsidRDefault="00147EAC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147EAC" w:rsidRDefault="00147E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1016">
          <w:rPr>
            <w:noProof/>
          </w:rPr>
          <w:t>2</w:t>
        </w:r>
        <w:r>
          <w:fldChar w:fldCharType="end"/>
        </w:r>
      </w:p>
    </w:sdtContent>
  </w:sdt>
  <w:p w:rsidR="00147EAC" w:rsidRDefault="00147EA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FE07D8"/>
    <w:multiLevelType w:val="hybridMultilevel"/>
    <w:tmpl w:val="9DC2949C"/>
    <w:lvl w:ilvl="0" w:tplc="0419000F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5" w:hanging="360"/>
      </w:pPr>
    </w:lvl>
    <w:lvl w:ilvl="2" w:tplc="0419001B" w:tentative="1">
      <w:start w:val="1"/>
      <w:numFmt w:val="lowerRoman"/>
      <w:lvlText w:val="%3."/>
      <w:lvlJc w:val="right"/>
      <w:pPr>
        <w:ind w:left="5485" w:hanging="180"/>
      </w:pPr>
    </w:lvl>
    <w:lvl w:ilvl="3" w:tplc="0419000F" w:tentative="1">
      <w:start w:val="1"/>
      <w:numFmt w:val="decimal"/>
      <w:lvlText w:val="%4."/>
      <w:lvlJc w:val="left"/>
      <w:pPr>
        <w:ind w:left="6205" w:hanging="360"/>
      </w:pPr>
    </w:lvl>
    <w:lvl w:ilvl="4" w:tplc="04190019" w:tentative="1">
      <w:start w:val="1"/>
      <w:numFmt w:val="lowerLetter"/>
      <w:lvlText w:val="%5."/>
      <w:lvlJc w:val="left"/>
      <w:pPr>
        <w:ind w:left="6925" w:hanging="360"/>
      </w:pPr>
    </w:lvl>
    <w:lvl w:ilvl="5" w:tplc="0419001B" w:tentative="1">
      <w:start w:val="1"/>
      <w:numFmt w:val="lowerRoman"/>
      <w:lvlText w:val="%6."/>
      <w:lvlJc w:val="right"/>
      <w:pPr>
        <w:ind w:left="7645" w:hanging="180"/>
      </w:pPr>
    </w:lvl>
    <w:lvl w:ilvl="6" w:tplc="0419000F" w:tentative="1">
      <w:start w:val="1"/>
      <w:numFmt w:val="decimal"/>
      <w:lvlText w:val="%7."/>
      <w:lvlJc w:val="left"/>
      <w:pPr>
        <w:ind w:left="8365" w:hanging="360"/>
      </w:pPr>
    </w:lvl>
    <w:lvl w:ilvl="7" w:tplc="04190019" w:tentative="1">
      <w:start w:val="1"/>
      <w:numFmt w:val="lowerLetter"/>
      <w:lvlText w:val="%8."/>
      <w:lvlJc w:val="left"/>
      <w:pPr>
        <w:ind w:left="9085" w:hanging="360"/>
      </w:pPr>
    </w:lvl>
    <w:lvl w:ilvl="8" w:tplc="0419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5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0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B5A09EC"/>
    <w:multiLevelType w:val="hybridMultilevel"/>
    <w:tmpl w:val="EAD450CA"/>
    <w:lvl w:ilvl="0" w:tplc="CDCA517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16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2"/>
  </w:num>
  <w:num w:numId="13">
    <w:abstractNumId w:val="7"/>
  </w:num>
  <w:num w:numId="14">
    <w:abstractNumId w:val="11"/>
  </w:num>
  <w:num w:numId="15">
    <w:abstractNumId w:val="8"/>
  </w:num>
  <w:num w:numId="16">
    <w:abstractNumId w:val="14"/>
  </w:num>
  <w:num w:numId="17">
    <w:abstractNumId w:val="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07659"/>
    <w:rsid w:val="00013801"/>
    <w:rsid w:val="0001518A"/>
    <w:rsid w:val="00041169"/>
    <w:rsid w:val="00063614"/>
    <w:rsid w:val="00064B8B"/>
    <w:rsid w:val="00067293"/>
    <w:rsid w:val="00083AC4"/>
    <w:rsid w:val="00086719"/>
    <w:rsid w:val="00087902"/>
    <w:rsid w:val="000B0EFB"/>
    <w:rsid w:val="000B762E"/>
    <w:rsid w:val="000D4C5D"/>
    <w:rsid w:val="000E28D9"/>
    <w:rsid w:val="000E4940"/>
    <w:rsid w:val="000F4ED1"/>
    <w:rsid w:val="00102F68"/>
    <w:rsid w:val="00110F00"/>
    <w:rsid w:val="00116AE8"/>
    <w:rsid w:val="001235E9"/>
    <w:rsid w:val="0012460E"/>
    <w:rsid w:val="00131024"/>
    <w:rsid w:val="001330C8"/>
    <w:rsid w:val="00140852"/>
    <w:rsid w:val="00147EAC"/>
    <w:rsid w:val="0015727E"/>
    <w:rsid w:val="00171016"/>
    <w:rsid w:val="00172337"/>
    <w:rsid w:val="0018301D"/>
    <w:rsid w:val="001A0DA0"/>
    <w:rsid w:val="001A2FC3"/>
    <w:rsid w:val="001A30D6"/>
    <w:rsid w:val="001C2517"/>
    <w:rsid w:val="001C3C3D"/>
    <w:rsid w:val="001D207D"/>
    <w:rsid w:val="001D5EB9"/>
    <w:rsid w:val="001D72C1"/>
    <w:rsid w:val="00211137"/>
    <w:rsid w:val="00214D91"/>
    <w:rsid w:val="00233978"/>
    <w:rsid w:val="00243E32"/>
    <w:rsid w:val="0024582C"/>
    <w:rsid w:val="00246228"/>
    <w:rsid w:val="00263D30"/>
    <w:rsid w:val="00265130"/>
    <w:rsid w:val="00267DD1"/>
    <w:rsid w:val="00297AF2"/>
    <w:rsid w:val="00297FE0"/>
    <w:rsid w:val="002B231A"/>
    <w:rsid w:val="002C18C1"/>
    <w:rsid w:val="002C1C26"/>
    <w:rsid w:val="002D11D4"/>
    <w:rsid w:val="002E2D9A"/>
    <w:rsid w:val="002E67CA"/>
    <w:rsid w:val="002F1CB1"/>
    <w:rsid w:val="00316770"/>
    <w:rsid w:val="0032339D"/>
    <w:rsid w:val="003311FC"/>
    <w:rsid w:val="00332280"/>
    <w:rsid w:val="00363BA3"/>
    <w:rsid w:val="00373FEB"/>
    <w:rsid w:val="00377C16"/>
    <w:rsid w:val="0039184F"/>
    <w:rsid w:val="003A6650"/>
    <w:rsid w:val="003B294E"/>
    <w:rsid w:val="003B7480"/>
    <w:rsid w:val="003D6D86"/>
    <w:rsid w:val="003F03CF"/>
    <w:rsid w:val="003F24EA"/>
    <w:rsid w:val="00410000"/>
    <w:rsid w:val="00411048"/>
    <w:rsid w:val="004129FF"/>
    <w:rsid w:val="004363EC"/>
    <w:rsid w:val="00445C62"/>
    <w:rsid w:val="00456668"/>
    <w:rsid w:val="004627FC"/>
    <w:rsid w:val="00464F5B"/>
    <w:rsid w:val="00473C2B"/>
    <w:rsid w:val="00476CB9"/>
    <w:rsid w:val="004B11D3"/>
    <w:rsid w:val="004B3EAE"/>
    <w:rsid w:val="004E1F20"/>
    <w:rsid w:val="004E205D"/>
    <w:rsid w:val="004F3D20"/>
    <w:rsid w:val="004F3E51"/>
    <w:rsid w:val="004F78F9"/>
    <w:rsid w:val="004F795E"/>
    <w:rsid w:val="00514146"/>
    <w:rsid w:val="00523C1A"/>
    <w:rsid w:val="0052639F"/>
    <w:rsid w:val="00535B2E"/>
    <w:rsid w:val="00537ABC"/>
    <w:rsid w:val="005455DC"/>
    <w:rsid w:val="0057430D"/>
    <w:rsid w:val="00583E19"/>
    <w:rsid w:val="005936B4"/>
    <w:rsid w:val="005953F2"/>
    <w:rsid w:val="005A2D8B"/>
    <w:rsid w:val="005B3F3B"/>
    <w:rsid w:val="005F2B72"/>
    <w:rsid w:val="005F7540"/>
    <w:rsid w:val="00605A1B"/>
    <w:rsid w:val="006258C3"/>
    <w:rsid w:val="00627FCE"/>
    <w:rsid w:val="006351A2"/>
    <w:rsid w:val="00643980"/>
    <w:rsid w:val="00654113"/>
    <w:rsid w:val="0069069B"/>
    <w:rsid w:val="006944F0"/>
    <w:rsid w:val="006A0CEA"/>
    <w:rsid w:val="006A75F9"/>
    <w:rsid w:val="006C53E2"/>
    <w:rsid w:val="006C6543"/>
    <w:rsid w:val="006F0A51"/>
    <w:rsid w:val="00711716"/>
    <w:rsid w:val="00714843"/>
    <w:rsid w:val="0071793A"/>
    <w:rsid w:val="00720CAE"/>
    <w:rsid w:val="007239DA"/>
    <w:rsid w:val="007263EE"/>
    <w:rsid w:val="00735BF0"/>
    <w:rsid w:val="007408C1"/>
    <w:rsid w:val="007520FE"/>
    <w:rsid w:val="0076287E"/>
    <w:rsid w:val="0077670E"/>
    <w:rsid w:val="007B4B2B"/>
    <w:rsid w:val="007D1C1E"/>
    <w:rsid w:val="007D2B4B"/>
    <w:rsid w:val="007D7504"/>
    <w:rsid w:val="007E38FE"/>
    <w:rsid w:val="007E50AE"/>
    <w:rsid w:val="007F1C21"/>
    <w:rsid w:val="007F4A7F"/>
    <w:rsid w:val="00804CAB"/>
    <w:rsid w:val="008074D0"/>
    <w:rsid w:val="008208E4"/>
    <w:rsid w:val="00823FC3"/>
    <w:rsid w:val="008459E4"/>
    <w:rsid w:val="00845E2E"/>
    <w:rsid w:val="00857C14"/>
    <w:rsid w:val="00874F57"/>
    <w:rsid w:val="00881690"/>
    <w:rsid w:val="008C0A10"/>
    <w:rsid w:val="008C23A3"/>
    <w:rsid w:val="008D4F90"/>
    <w:rsid w:val="008F4349"/>
    <w:rsid w:val="00907537"/>
    <w:rsid w:val="0091050E"/>
    <w:rsid w:val="009178A9"/>
    <w:rsid w:val="00922C01"/>
    <w:rsid w:val="00930ED0"/>
    <w:rsid w:val="0096328E"/>
    <w:rsid w:val="0096635F"/>
    <w:rsid w:val="00966A89"/>
    <w:rsid w:val="009973EF"/>
    <w:rsid w:val="009A443C"/>
    <w:rsid w:val="009A7DA7"/>
    <w:rsid w:val="009B39AC"/>
    <w:rsid w:val="009B49FD"/>
    <w:rsid w:val="009C0FB5"/>
    <w:rsid w:val="009F040D"/>
    <w:rsid w:val="00A02D78"/>
    <w:rsid w:val="00A119E8"/>
    <w:rsid w:val="00A124BF"/>
    <w:rsid w:val="00A34428"/>
    <w:rsid w:val="00A602AE"/>
    <w:rsid w:val="00A81038"/>
    <w:rsid w:val="00A85C63"/>
    <w:rsid w:val="00A93F5D"/>
    <w:rsid w:val="00AA09F5"/>
    <w:rsid w:val="00AA3CB2"/>
    <w:rsid w:val="00AB4300"/>
    <w:rsid w:val="00AD65BC"/>
    <w:rsid w:val="00AD7294"/>
    <w:rsid w:val="00B402DC"/>
    <w:rsid w:val="00B453E3"/>
    <w:rsid w:val="00B535F1"/>
    <w:rsid w:val="00B60BB5"/>
    <w:rsid w:val="00B67B25"/>
    <w:rsid w:val="00B80702"/>
    <w:rsid w:val="00B962BC"/>
    <w:rsid w:val="00B96A1E"/>
    <w:rsid w:val="00BA20A4"/>
    <w:rsid w:val="00BB2FB4"/>
    <w:rsid w:val="00BC346F"/>
    <w:rsid w:val="00BF1C93"/>
    <w:rsid w:val="00C02B00"/>
    <w:rsid w:val="00C254F9"/>
    <w:rsid w:val="00C360CA"/>
    <w:rsid w:val="00C37CE5"/>
    <w:rsid w:val="00C6206A"/>
    <w:rsid w:val="00C72239"/>
    <w:rsid w:val="00C74932"/>
    <w:rsid w:val="00CA0A97"/>
    <w:rsid w:val="00CA38B1"/>
    <w:rsid w:val="00CB0CD0"/>
    <w:rsid w:val="00CB7CB5"/>
    <w:rsid w:val="00CC3FD1"/>
    <w:rsid w:val="00CD30C3"/>
    <w:rsid w:val="00CD5817"/>
    <w:rsid w:val="00CF3CC7"/>
    <w:rsid w:val="00D16730"/>
    <w:rsid w:val="00D4213A"/>
    <w:rsid w:val="00D54022"/>
    <w:rsid w:val="00D54A6D"/>
    <w:rsid w:val="00D86F70"/>
    <w:rsid w:val="00D870DC"/>
    <w:rsid w:val="00DD0777"/>
    <w:rsid w:val="00DD392A"/>
    <w:rsid w:val="00DD7819"/>
    <w:rsid w:val="00DE1A2C"/>
    <w:rsid w:val="00E0274B"/>
    <w:rsid w:val="00E84A20"/>
    <w:rsid w:val="00EA2B43"/>
    <w:rsid w:val="00EC12AD"/>
    <w:rsid w:val="00ED10B6"/>
    <w:rsid w:val="00EE64BB"/>
    <w:rsid w:val="00F0466B"/>
    <w:rsid w:val="00F05568"/>
    <w:rsid w:val="00F133A9"/>
    <w:rsid w:val="00F163DE"/>
    <w:rsid w:val="00F268EC"/>
    <w:rsid w:val="00F306DE"/>
    <w:rsid w:val="00F47100"/>
    <w:rsid w:val="00F56B1E"/>
    <w:rsid w:val="00F647E5"/>
    <w:rsid w:val="00F97ED0"/>
    <w:rsid w:val="00FA7C47"/>
    <w:rsid w:val="00FB1C68"/>
    <w:rsid w:val="00FC7BE5"/>
    <w:rsid w:val="00FE53D3"/>
    <w:rsid w:val="00FF067C"/>
    <w:rsid w:val="00FF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5B2FF-5D68-4BD9-A3CE-9BF3A3D41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36</cp:revision>
  <cp:lastPrinted>2024-07-23T08:02:00Z</cp:lastPrinted>
  <dcterms:created xsi:type="dcterms:W3CDTF">2024-07-23T06:40:00Z</dcterms:created>
  <dcterms:modified xsi:type="dcterms:W3CDTF">2026-08-12T12:03:00Z</dcterms:modified>
</cp:coreProperties>
</file>